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004" w:rsidRDefault="00847AC4" w:rsidP="00847AC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HCC – Quiz – </w:t>
      </w:r>
      <w:r w:rsidR="00F91B4D">
        <w:rPr>
          <w:color w:val="000000"/>
          <w:sz w:val="27"/>
          <w:szCs w:val="27"/>
        </w:rPr>
        <w:t>7/12</w:t>
      </w:r>
      <w:r w:rsidR="00F91B4D"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Chapter</w:t>
      </w:r>
      <w:proofErr w:type="gramEnd"/>
      <w:r>
        <w:rPr>
          <w:color w:val="000000"/>
          <w:sz w:val="27"/>
          <w:szCs w:val="27"/>
        </w:rPr>
        <w:t xml:space="preserve"> 1 – Texas Culture and Diversity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The political climate in Texas has historically been described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business-friendly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 a state with low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 a right-to-work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All of the above are true</w:t>
      </w:r>
      <w:r w:rsidR="00B54691"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is not a correct statement about social conservatives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 They support government activity to enforce what they view as moral behavior and traditional cultural values.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They support law enforcement, drug control, and immigration enforcement.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They do not support the use of state power to restrict gambling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They support the use of state power to restrict pornography, abortion, and same-sex relationships.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91B4D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More Texans support ___________ than ____________.​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​pro</w:t>
      </w:r>
      <w:proofErr w:type="gramEnd"/>
      <w:r>
        <w:rPr>
          <w:color w:val="000000"/>
          <w:sz w:val="27"/>
          <w:szCs w:val="27"/>
        </w:rPr>
        <w:t>-choice rights, the death penalty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​</w:t>
      </w:r>
      <w:proofErr w:type="gramStart"/>
      <w:r>
        <w:rPr>
          <w:color w:val="000000"/>
          <w:sz w:val="27"/>
          <w:szCs w:val="27"/>
        </w:rPr>
        <w:t>cutting</w:t>
      </w:r>
      <w:proofErr w:type="gramEnd"/>
      <w:r>
        <w:rPr>
          <w:color w:val="000000"/>
          <w:sz w:val="27"/>
          <w:szCs w:val="27"/>
        </w:rPr>
        <w:t xml:space="preserve"> education funding, closing an adult prison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​</w:t>
      </w:r>
      <w:proofErr w:type="gramStart"/>
      <w:r>
        <w:rPr>
          <w:color w:val="000000"/>
          <w:sz w:val="27"/>
          <w:szCs w:val="27"/>
        </w:rPr>
        <w:t>legalizing</w:t>
      </w:r>
      <w:proofErr w:type="gramEnd"/>
      <w:r>
        <w:rPr>
          <w:color w:val="000000"/>
          <w:sz w:val="27"/>
          <w:szCs w:val="27"/>
        </w:rPr>
        <w:t xml:space="preserve"> marijuana, immigration overhaul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​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death penalty, a pathway to citizenship for illegal aliens.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91B4D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Texas’s comparatively low levels of funding to social programs illustrate which type of political subculture?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Moralistic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Traditionalistic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d.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Modernistic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91B4D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Which is a true statement about political participation due to Texas’s political subculture?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not as highly regarded as in those states with a moralistic culture.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is seen as a duty for all citizens.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above the level of most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about the same in Texas as all other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E85004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C4"/>
    <w:rsid w:val="00146EF5"/>
    <w:rsid w:val="00294096"/>
    <w:rsid w:val="002F2016"/>
    <w:rsid w:val="005B7BA5"/>
    <w:rsid w:val="00612CE9"/>
    <w:rsid w:val="00646474"/>
    <w:rsid w:val="006A1F31"/>
    <w:rsid w:val="006C48C3"/>
    <w:rsid w:val="00847AC4"/>
    <w:rsid w:val="009219B4"/>
    <w:rsid w:val="009963CB"/>
    <w:rsid w:val="009F5CBA"/>
    <w:rsid w:val="00A6361A"/>
    <w:rsid w:val="00A75D4D"/>
    <w:rsid w:val="00A90550"/>
    <w:rsid w:val="00B54691"/>
    <w:rsid w:val="00BE3273"/>
    <w:rsid w:val="00CC167B"/>
    <w:rsid w:val="00D165FE"/>
    <w:rsid w:val="00D31562"/>
    <w:rsid w:val="00E85004"/>
    <w:rsid w:val="00E937A6"/>
    <w:rsid w:val="00E957ED"/>
    <w:rsid w:val="00F40116"/>
    <w:rsid w:val="00F82425"/>
    <w:rsid w:val="00F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2016-07-11T22:55:00Z</dcterms:created>
  <dcterms:modified xsi:type="dcterms:W3CDTF">2016-07-11T22:55:00Z</dcterms:modified>
</cp:coreProperties>
</file>